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CC" w:rsidRDefault="001713CC" w:rsidP="001713CC">
      <w:pPr>
        <w:ind w:left="6372"/>
        <w:jc w:val="center"/>
      </w:pPr>
      <w:r>
        <w:t>Al Rettore</w:t>
      </w:r>
    </w:p>
    <w:p w:rsidR="001713CC" w:rsidRDefault="001713CC" w:rsidP="001713CC">
      <w:pPr>
        <w:ind w:left="6372"/>
        <w:jc w:val="center"/>
      </w:pPr>
      <w:r>
        <w:t>del Convitto Nazionale</w:t>
      </w:r>
    </w:p>
    <w:p w:rsidR="001713CC" w:rsidRDefault="001713CC" w:rsidP="001713CC">
      <w:pPr>
        <w:ind w:left="6372"/>
        <w:jc w:val="center"/>
      </w:pPr>
      <w:r>
        <w:t>Cagliari</w:t>
      </w:r>
    </w:p>
    <w:p w:rsidR="001713CC" w:rsidRDefault="001713CC" w:rsidP="001713CC">
      <w:r>
        <w:t xml:space="preserve">Oggetto: </w:t>
      </w:r>
      <w:r w:rsidR="00C05111">
        <w:t>Raccomandatari_</w:t>
      </w:r>
    </w:p>
    <w:p w:rsidR="00795DEF" w:rsidRDefault="00B67E31" w:rsidP="001713CC">
      <w:pPr>
        <w:jc w:val="both"/>
      </w:pPr>
      <w:r>
        <w:t xml:space="preserve">I </w:t>
      </w:r>
      <w:r w:rsidR="00795DEF">
        <w:t xml:space="preserve">sottoscritti   </w:t>
      </w:r>
    </w:p>
    <w:tbl>
      <w:tblPr>
        <w:tblStyle w:val="Grigliatabella"/>
        <w:tblW w:w="0" w:type="auto"/>
        <w:tblLook w:val="04A0"/>
      </w:tblPr>
      <w:tblGrid>
        <w:gridCol w:w="1108"/>
        <w:gridCol w:w="2686"/>
        <w:gridCol w:w="2977"/>
        <w:gridCol w:w="1051"/>
        <w:gridCol w:w="1956"/>
      </w:tblGrid>
      <w:tr w:rsidR="00471902" w:rsidRPr="00795DEF" w:rsidTr="00471902">
        <w:tc>
          <w:tcPr>
            <w:tcW w:w="9778" w:type="dxa"/>
            <w:gridSpan w:val="5"/>
            <w:shd w:val="clear" w:color="auto" w:fill="DAEEF3" w:themeFill="accent5" w:themeFillTint="33"/>
          </w:tcPr>
          <w:p w:rsidR="00471902" w:rsidRPr="00471902" w:rsidRDefault="00471902" w:rsidP="00795DEF">
            <w:pPr>
              <w:jc w:val="center"/>
              <w:rPr>
                <w:i/>
                <w:sz w:val="14"/>
              </w:rPr>
            </w:pPr>
            <w:r w:rsidRPr="00471902">
              <w:rPr>
                <w:i/>
                <w:sz w:val="14"/>
              </w:rPr>
              <w:t>Scrivere in stampatello</w:t>
            </w:r>
          </w:p>
        </w:tc>
      </w:tr>
      <w:tr w:rsidR="00471902" w:rsidRPr="00795DEF" w:rsidTr="00471902">
        <w:tc>
          <w:tcPr>
            <w:tcW w:w="1108" w:type="dxa"/>
            <w:shd w:val="clear" w:color="auto" w:fill="DBE5F1" w:themeFill="accent1" w:themeFillTint="33"/>
          </w:tcPr>
          <w:p w:rsidR="00471902" w:rsidRPr="00795DEF" w:rsidRDefault="00471902" w:rsidP="00E52372">
            <w:pPr>
              <w:jc w:val="center"/>
              <w:rPr>
                <w:b/>
              </w:rPr>
            </w:pPr>
            <w:r w:rsidRPr="00795DEF">
              <w:rPr>
                <w:b/>
              </w:rPr>
              <w:t>GENITORI</w:t>
            </w:r>
          </w:p>
        </w:tc>
        <w:tc>
          <w:tcPr>
            <w:tcW w:w="2686" w:type="dxa"/>
            <w:shd w:val="clear" w:color="auto" w:fill="DBE5F1" w:themeFill="accent1" w:themeFillTint="33"/>
          </w:tcPr>
          <w:p w:rsidR="00471902" w:rsidRPr="00795DEF" w:rsidRDefault="00471902" w:rsidP="00E52372">
            <w:pPr>
              <w:jc w:val="center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471902" w:rsidRPr="00795DEF" w:rsidRDefault="00471902" w:rsidP="00E52372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051" w:type="dxa"/>
            <w:shd w:val="clear" w:color="auto" w:fill="DBE5F1" w:themeFill="accent1" w:themeFillTint="33"/>
          </w:tcPr>
          <w:p w:rsidR="00471902" w:rsidRPr="00795DEF" w:rsidRDefault="00F84D5A" w:rsidP="0047190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471902" w:rsidRPr="00795DEF">
              <w:rPr>
                <w:b/>
              </w:rPr>
              <w:t>DOC</w:t>
            </w:r>
            <w:r w:rsidR="00471902">
              <w:rPr>
                <w:b/>
              </w:rPr>
              <w:t>.</w:t>
            </w:r>
          </w:p>
        </w:tc>
        <w:tc>
          <w:tcPr>
            <w:tcW w:w="1956" w:type="dxa"/>
            <w:shd w:val="clear" w:color="auto" w:fill="DBE5F1" w:themeFill="accent1" w:themeFillTint="33"/>
          </w:tcPr>
          <w:p w:rsidR="00471902" w:rsidRPr="00795DEF" w:rsidRDefault="00471902" w:rsidP="00E52372">
            <w:pPr>
              <w:jc w:val="center"/>
              <w:rPr>
                <w:b/>
              </w:rPr>
            </w:pPr>
            <w:proofErr w:type="spellStart"/>
            <w:r w:rsidRPr="00795DEF">
              <w:rPr>
                <w:b/>
              </w:rPr>
              <w:t>N°</w:t>
            </w:r>
            <w:proofErr w:type="spellEnd"/>
          </w:p>
        </w:tc>
      </w:tr>
      <w:tr w:rsidR="00471902" w:rsidTr="00471902">
        <w:tc>
          <w:tcPr>
            <w:tcW w:w="1108" w:type="dxa"/>
          </w:tcPr>
          <w:p w:rsidR="00471902" w:rsidRDefault="00471902" w:rsidP="00471902">
            <w:pPr>
              <w:jc w:val="both"/>
            </w:pPr>
            <w:r>
              <w:t xml:space="preserve">Madre </w:t>
            </w:r>
          </w:p>
        </w:tc>
        <w:tc>
          <w:tcPr>
            <w:tcW w:w="2686" w:type="dxa"/>
          </w:tcPr>
          <w:p w:rsidR="00471902" w:rsidRDefault="00471902" w:rsidP="001713CC">
            <w:pPr>
              <w:jc w:val="both"/>
            </w:pPr>
          </w:p>
        </w:tc>
        <w:tc>
          <w:tcPr>
            <w:tcW w:w="2977" w:type="dxa"/>
          </w:tcPr>
          <w:p w:rsidR="00471902" w:rsidRDefault="00471902" w:rsidP="001713CC">
            <w:pPr>
              <w:jc w:val="both"/>
            </w:pPr>
          </w:p>
        </w:tc>
        <w:tc>
          <w:tcPr>
            <w:tcW w:w="1051" w:type="dxa"/>
          </w:tcPr>
          <w:p w:rsidR="00471902" w:rsidRDefault="00471902" w:rsidP="001713CC">
            <w:pPr>
              <w:jc w:val="both"/>
            </w:pPr>
          </w:p>
        </w:tc>
        <w:tc>
          <w:tcPr>
            <w:tcW w:w="1956" w:type="dxa"/>
          </w:tcPr>
          <w:p w:rsidR="00471902" w:rsidRDefault="00471902" w:rsidP="001713CC">
            <w:pPr>
              <w:jc w:val="both"/>
            </w:pPr>
          </w:p>
        </w:tc>
      </w:tr>
      <w:tr w:rsidR="00471902" w:rsidTr="00471902">
        <w:tc>
          <w:tcPr>
            <w:tcW w:w="1108" w:type="dxa"/>
          </w:tcPr>
          <w:p w:rsidR="00471902" w:rsidRDefault="00471902" w:rsidP="00471902">
            <w:pPr>
              <w:jc w:val="both"/>
            </w:pPr>
            <w:r>
              <w:t xml:space="preserve">Padre </w:t>
            </w:r>
          </w:p>
        </w:tc>
        <w:tc>
          <w:tcPr>
            <w:tcW w:w="2686" w:type="dxa"/>
          </w:tcPr>
          <w:p w:rsidR="00471902" w:rsidRDefault="00471902" w:rsidP="001713CC">
            <w:pPr>
              <w:jc w:val="both"/>
            </w:pPr>
          </w:p>
        </w:tc>
        <w:tc>
          <w:tcPr>
            <w:tcW w:w="2977" w:type="dxa"/>
          </w:tcPr>
          <w:p w:rsidR="00471902" w:rsidRDefault="00471902" w:rsidP="001713CC">
            <w:pPr>
              <w:jc w:val="both"/>
            </w:pPr>
          </w:p>
        </w:tc>
        <w:tc>
          <w:tcPr>
            <w:tcW w:w="1051" w:type="dxa"/>
          </w:tcPr>
          <w:p w:rsidR="00471902" w:rsidRDefault="00471902" w:rsidP="001713CC">
            <w:pPr>
              <w:jc w:val="both"/>
            </w:pPr>
          </w:p>
        </w:tc>
        <w:tc>
          <w:tcPr>
            <w:tcW w:w="1956" w:type="dxa"/>
          </w:tcPr>
          <w:p w:rsidR="00471902" w:rsidRDefault="00471902" w:rsidP="001713CC">
            <w:pPr>
              <w:jc w:val="both"/>
            </w:pPr>
          </w:p>
        </w:tc>
      </w:tr>
    </w:tbl>
    <w:p w:rsidR="007D0F1E" w:rsidRPr="007D0F1E" w:rsidRDefault="007D0F1E" w:rsidP="007D0F1E">
      <w:pPr>
        <w:spacing w:line="360" w:lineRule="auto"/>
        <w:jc w:val="both"/>
        <w:rPr>
          <w:sz w:val="6"/>
        </w:rPr>
      </w:pPr>
    </w:p>
    <w:p w:rsidR="00B67E31" w:rsidRDefault="007D0F1E" w:rsidP="007D0F1E">
      <w:pPr>
        <w:spacing w:line="360" w:lineRule="auto"/>
        <w:jc w:val="both"/>
      </w:pPr>
      <w:r>
        <w:t>d</w:t>
      </w:r>
      <w:r w:rsidR="001713CC">
        <w:t>ell’alunno convittore ___</w:t>
      </w:r>
      <w:r w:rsidR="00B67E31">
        <w:t>__________________________</w:t>
      </w:r>
      <w:r w:rsidR="008775C3">
        <w:t>___________</w:t>
      </w:r>
      <w:r w:rsidR="00B67E31">
        <w:t>_____</w:t>
      </w:r>
      <w:r w:rsidR="001713CC">
        <w:t>___ indica</w:t>
      </w:r>
      <w:r w:rsidR="008775C3">
        <w:t>no</w:t>
      </w:r>
      <w:r w:rsidR="001713CC">
        <w:t xml:space="preserve"> come propri</w:t>
      </w:r>
      <w:r w:rsidR="00C05111">
        <w:t>_</w:t>
      </w:r>
      <w:r w:rsidR="001713CC">
        <w:t xml:space="preserve"> raccomandatari</w:t>
      </w:r>
      <w:r w:rsidR="00B67E31">
        <w:t>_</w:t>
      </w:r>
    </w:p>
    <w:tbl>
      <w:tblPr>
        <w:tblStyle w:val="Grigliatabella"/>
        <w:tblW w:w="0" w:type="auto"/>
        <w:tblLook w:val="04A0"/>
      </w:tblPr>
      <w:tblGrid>
        <w:gridCol w:w="2376"/>
        <w:gridCol w:w="2552"/>
        <w:gridCol w:w="2268"/>
        <w:gridCol w:w="850"/>
        <w:gridCol w:w="1732"/>
      </w:tblGrid>
      <w:tr w:rsidR="00744CFB" w:rsidTr="00744CFB">
        <w:tc>
          <w:tcPr>
            <w:tcW w:w="2376" w:type="dxa"/>
            <w:shd w:val="clear" w:color="auto" w:fill="C6D9F1" w:themeFill="text2" w:themeFillTint="33"/>
          </w:tcPr>
          <w:p w:rsidR="00744CFB" w:rsidRPr="00B67E31" w:rsidRDefault="00744CFB" w:rsidP="00B67E31">
            <w:pPr>
              <w:jc w:val="center"/>
              <w:rPr>
                <w:b/>
              </w:rPr>
            </w:pPr>
            <w:r w:rsidRPr="00B67E31">
              <w:rPr>
                <w:b/>
              </w:rPr>
              <w:t>COGNOME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744CFB" w:rsidRPr="00B67E31" w:rsidRDefault="00744CFB" w:rsidP="00B67E31">
            <w:pPr>
              <w:jc w:val="center"/>
              <w:rPr>
                <w:b/>
              </w:rPr>
            </w:pPr>
            <w:r w:rsidRPr="00B67E31">
              <w:rPr>
                <w:b/>
              </w:rPr>
              <w:t>NOME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744CFB" w:rsidRPr="00B67E31" w:rsidRDefault="00744CFB" w:rsidP="00744CFB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744CFB" w:rsidRPr="00B67E31" w:rsidRDefault="00744CFB" w:rsidP="0047190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Pr="00B67E31">
              <w:rPr>
                <w:b/>
              </w:rPr>
              <w:t>DOC</w:t>
            </w:r>
            <w:r>
              <w:rPr>
                <w:b/>
              </w:rPr>
              <w:t>.</w:t>
            </w:r>
          </w:p>
        </w:tc>
        <w:tc>
          <w:tcPr>
            <w:tcW w:w="1732" w:type="dxa"/>
            <w:shd w:val="clear" w:color="auto" w:fill="C6D9F1" w:themeFill="text2" w:themeFillTint="33"/>
          </w:tcPr>
          <w:p w:rsidR="00744CFB" w:rsidRPr="00B67E31" w:rsidRDefault="00744CFB" w:rsidP="00B67E31">
            <w:pPr>
              <w:jc w:val="center"/>
              <w:rPr>
                <w:b/>
              </w:rPr>
            </w:pPr>
            <w:proofErr w:type="spellStart"/>
            <w:r w:rsidRPr="00B67E31">
              <w:rPr>
                <w:b/>
              </w:rPr>
              <w:t>N°</w:t>
            </w:r>
            <w:proofErr w:type="spellEnd"/>
          </w:p>
        </w:tc>
      </w:tr>
      <w:tr w:rsidR="00744CFB" w:rsidTr="00744CFB">
        <w:tc>
          <w:tcPr>
            <w:tcW w:w="2376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552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268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850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1732" w:type="dxa"/>
          </w:tcPr>
          <w:p w:rsidR="00744CFB" w:rsidRDefault="00744CFB" w:rsidP="001713CC">
            <w:pPr>
              <w:jc w:val="both"/>
            </w:pPr>
          </w:p>
        </w:tc>
      </w:tr>
      <w:tr w:rsidR="00744CFB" w:rsidTr="00744CFB">
        <w:tc>
          <w:tcPr>
            <w:tcW w:w="2376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552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268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850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1732" w:type="dxa"/>
          </w:tcPr>
          <w:p w:rsidR="00744CFB" w:rsidRDefault="00744CFB" w:rsidP="001713CC">
            <w:pPr>
              <w:jc w:val="both"/>
            </w:pPr>
          </w:p>
        </w:tc>
      </w:tr>
      <w:tr w:rsidR="00744CFB" w:rsidTr="00744CFB">
        <w:tc>
          <w:tcPr>
            <w:tcW w:w="2376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552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268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850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1732" w:type="dxa"/>
          </w:tcPr>
          <w:p w:rsidR="00744CFB" w:rsidRDefault="00744CFB" w:rsidP="001713CC">
            <w:pPr>
              <w:jc w:val="both"/>
            </w:pPr>
          </w:p>
        </w:tc>
      </w:tr>
      <w:tr w:rsidR="00744CFB" w:rsidTr="00744CFB">
        <w:tc>
          <w:tcPr>
            <w:tcW w:w="2376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552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268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850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1732" w:type="dxa"/>
          </w:tcPr>
          <w:p w:rsidR="00744CFB" w:rsidRDefault="00744CFB" w:rsidP="001713CC">
            <w:pPr>
              <w:jc w:val="both"/>
            </w:pPr>
          </w:p>
        </w:tc>
      </w:tr>
      <w:tr w:rsidR="00744CFB" w:rsidTr="00744CFB">
        <w:tc>
          <w:tcPr>
            <w:tcW w:w="2376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552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268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850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1732" w:type="dxa"/>
          </w:tcPr>
          <w:p w:rsidR="00744CFB" w:rsidRDefault="00744CFB" w:rsidP="001713CC">
            <w:pPr>
              <w:jc w:val="both"/>
            </w:pPr>
          </w:p>
        </w:tc>
      </w:tr>
      <w:tr w:rsidR="00744CFB" w:rsidTr="00744CFB">
        <w:tc>
          <w:tcPr>
            <w:tcW w:w="2376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552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268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850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1732" w:type="dxa"/>
          </w:tcPr>
          <w:p w:rsidR="00744CFB" w:rsidRDefault="00744CFB" w:rsidP="001713CC">
            <w:pPr>
              <w:jc w:val="both"/>
            </w:pPr>
          </w:p>
        </w:tc>
      </w:tr>
      <w:tr w:rsidR="00744CFB" w:rsidTr="00744CFB">
        <w:tc>
          <w:tcPr>
            <w:tcW w:w="2376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552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268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850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1732" w:type="dxa"/>
          </w:tcPr>
          <w:p w:rsidR="00744CFB" w:rsidRDefault="00744CFB" w:rsidP="001713CC">
            <w:pPr>
              <w:jc w:val="both"/>
            </w:pPr>
          </w:p>
        </w:tc>
      </w:tr>
      <w:tr w:rsidR="00744CFB" w:rsidTr="00744CFB">
        <w:tc>
          <w:tcPr>
            <w:tcW w:w="2376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552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268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850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1732" w:type="dxa"/>
          </w:tcPr>
          <w:p w:rsidR="00744CFB" w:rsidRDefault="00744CFB" w:rsidP="001713CC">
            <w:pPr>
              <w:jc w:val="both"/>
            </w:pPr>
          </w:p>
        </w:tc>
      </w:tr>
      <w:tr w:rsidR="00744CFB" w:rsidTr="00744CFB">
        <w:tc>
          <w:tcPr>
            <w:tcW w:w="2376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552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2268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850" w:type="dxa"/>
          </w:tcPr>
          <w:p w:rsidR="00744CFB" w:rsidRDefault="00744CFB" w:rsidP="001713CC">
            <w:pPr>
              <w:jc w:val="both"/>
            </w:pPr>
          </w:p>
        </w:tc>
        <w:tc>
          <w:tcPr>
            <w:tcW w:w="1732" w:type="dxa"/>
          </w:tcPr>
          <w:p w:rsidR="00744CFB" w:rsidRDefault="00744CFB" w:rsidP="001713CC">
            <w:pPr>
              <w:jc w:val="both"/>
            </w:pPr>
          </w:p>
        </w:tc>
      </w:tr>
    </w:tbl>
    <w:p w:rsidR="00F84D5A" w:rsidRPr="007D0F1E" w:rsidRDefault="00F84D5A" w:rsidP="007D0F1E">
      <w:pPr>
        <w:pStyle w:val="NormaleWeb"/>
        <w:jc w:val="both"/>
        <w:rPr>
          <w:i/>
          <w:sz w:val="18"/>
          <w:szCs w:val="18"/>
        </w:rPr>
      </w:pPr>
      <w:r w:rsidRPr="007D0F1E">
        <w:rPr>
          <w:i/>
          <w:sz w:val="18"/>
          <w:szCs w:val="18"/>
        </w:rPr>
        <w:t>*</w:t>
      </w:r>
      <w:r w:rsidR="001713CC" w:rsidRPr="007D0F1E">
        <w:rPr>
          <w:i/>
          <w:sz w:val="18"/>
          <w:szCs w:val="18"/>
        </w:rPr>
        <w:t xml:space="preserve"> </w:t>
      </w:r>
      <w:r w:rsidRPr="007D0F1E">
        <w:rPr>
          <w:i/>
          <w:sz w:val="18"/>
          <w:szCs w:val="18"/>
        </w:rPr>
        <w:t xml:space="preserve">Documento di riconoscimento. In base all’art. 35 del </w:t>
      </w:r>
      <w:proofErr w:type="spellStart"/>
      <w:r w:rsidRPr="007D0F1E">
        <w:rPr>
          <w:i/>
          <w:sz w:val="18"/>
          <w:szCs w:val="18"/>
        </w:rPr>
        <w:t>Dpr</w:t>
      </w:r>
      <w:proofErr w:type="spellEnd"/>
      <w:r w:rsidRPr="007D0F1E">
        <w:rPr>
          <w:i/>
          <w:sz w:val="18"/>
          <w:szCs w:val="18"/>
        </w:rPr>
        <w:t>. N.445 del 28.12.2000 sono: carta d’identità, passaporto, patente di guida, patente nautica, libretto della pensione, porto d’</w:t>
      </w:r>
      <w:r w:rsidR="007D0F1E">
        <w:rPr>
          <w:i/>
          <w:sz w:val="18"/>
          <w:szCs w:val="18"/>
        </w:rPr>
        <w:t xml:space="preserve">armi, </w:t>
      </w:r>
      <w:r w:rsidRPr="007D0F1E">
        <w:rPr>
          <w:i/>
          <w:sz w:val="18"/>
          <w:szCs w:val="18"/>
        </w:rPr>
        <w:t>patentino di abilitazione alla conduzione di impianti termici</w:t>
      </w:r>
      <w:r w:rsidR="007D0F1E" w:rsidRPr="007D0F1E">
        <w:rPr>
          <w:i/>
          <w:sz w:val="18"/>
          <w:szCs w:val="18"/>
        </w:rPr>
        <w:t>, tessere di riconoscimento rilasciate da un'amministrazione dello Stato, purché munite di fotografia e di timbro o di altra segnatura equivalente. (es. tessere di appartenenza ad ordini professionali</w:t>
      </w:r>
      <w:r w:rsidR="007D0F1E">
        <w:rPr>
          <w:i/>
          <w:sz w:val="18"/>
          <w:szCs w:val="18"/>
        </w:rPr>
        <w:t xml:space="preserve"> ecc.</w:t>
      </w:r>
      <w:r w:rsidR="007D0F1E" w:rsidRPr="007D0F1E">
        <w:rPr>
          <w:i/>
          <w:sz w:val="18"/>
          <w:szCs w:val="18"/>
        </w:rPr>
        <w:t>).</w:t>
      </w:r>
    </w:p>
    <w:p w:rsidR="001713CC" w:rsidRDefault="007D0F1E" w:rsidP="007D0F1E">
      <w:pPr>
        <w:spacing w:after="0" w:line="360" w:lineRule="auto"/>
        <w:jc w:val="both"/>
      </w:pPr>
      <w:r>
        <w:t>I</w:t>
      </w:r>
      <w:r w:rsidR="001713CC">
        <w:t xml:space="preserve"> sottoscritt</w:t>
      </w:r>
      <w:r w:rsidR="00795DEF">
        <w:t>i</w:t>
      </w:r>
      <w:r w:rsidR="001713CC">
        <w:t>, con la presente, solleva</w:t>
      </w:r>
      <w:r w:rsidR="00795DEF">
        <w:t>no</w:t>
      </w:r>
      <w:r w:rsidR="001713CC">
        <w:t xml:space="preserve"> da ogni responsabilità il Convitto per il periodo in cui l’alunno /a </w:t>
      </w:r>
    </w:p>
    <w:p w:rsidR="001713CC" w:rsidRDefault="001713CC" w:rsidP="007D0F1E">
      <w:pPr>
        <w:spacing w:after="0" w:line="360" w:lineRule="auto"/>
        <w:jc w:val="both"/>
      </w:pPr>
      <w:r>
        <w:t>sarà affidato a</w:t>
      </w:r>
      <w:r w:rsidR="00795DEF">
        <w:t>_</w:t>
      </w:r>
      <w:r>
        <w:t xml:space="preserve"> </w:t>
      </w:r>
      <w:proofErr w:type="spellStart"/>
      <w:r>
        <w:t>raccomandatari</w:t>
      </w:r>
      <w:r w:rsidR="00795DEF">
        <w:t>_</w:t>
      </w:r>
      <w:proofErr w:type="spellEnd"/>
      <w:r>
        <w:t xml:space="preserve">. </w:t>
      </w:r>
    </w:p>
    <w:p w:rsidR="007D0F1E" w:rsidRDefault="007D0F1E" w:rsidP="007D0F1E">
      <w:pPr>
        <w:spacing w:after="0" w:line="360" w:lineRule="auto"/>
        <w:jc w:val="both"/>
      </w:pPr>
    </w:p>
    <w:p w:rsidR="00854317" w:rsidRDefault="007D0F1E" w:rsidP="007D0F1E">
      <w:pPr>
        <w:spacing w:after="0" w:line="360" w:lineRule="auto"/>
        <w:jc w:val="both"/>
      </w:pPr>
      <w:r>
        <w:t>Questa</w:t>
      </w:r>
      <w:r w:rsidR="00854317">
        <w:t xml:space="preserve"> </w:t>
      </w:r>
      <w:r>
        <w:t>comunicazione</w:t>
      </w:r>
      <w:r w:rsidR="00854317">
        <w:t xml:space="preserve"> ha effetto dalla giornata di riconsegna del modulo fino al termine dell’anno scolastico in corso. Potrà essere annullata con apposita ulteriore dichiarazione scritta.</w:t>
      </w:r>
    </w:p>
    <w:p w:rsidR="007D0F1E" w:rsidRDefault="007D0F1E" w:rsidP="007D0F1E">
      <w:pPr>
        <w:spacing w:after="0" w:line="360" w:lineRule="auto"/>
        <w:jc w:val="both"/>
      </w:pPr>
    </w:p>
    <w:p w:rsidR="001713CC" w:rsidRDefault="009C433B" w:rsidP="007D0F1E">
      <w:pPr>
        <w:spacing w:after="0" w:line="360" w:lineRule="auto"/>
        <w:jc w:val="both"/>
      </w:pPr>
      <w:r>
        <w:t>Si allegano le fotocopie del documento di identità di entrambi i genitori e di ogni raccomandatario.</w:t>
      </w:r>
    </w:p>
    <w:p w:rsidR="001713CC" w:rsidRDefault="001713CC" w:rsidP="001713CC">
      <w:pPr>
        <w:jc w:val="both"/>
      </w:pPr>
    </w:p>
    <w:p w:rsidR="001713CC" w:rsidRDefault="001713CC" w:rsidP="001713CC">
      <w:pPr>
        <w:jc w:val="both"/>
      </w:pPr>
      <w:r>
        <w:t>Da</w:t>
      </w:r>
      <w:r w:rsidR="008775C3">
        <w:t>ta _________________</w:t>
      </w:r>
    </w:p>
    <w:p w:rsidR="001713CC" w:rsidRDefault="001713CC" w:rsidP="001713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5DEF">
        <w:t xml:space="preserve">          Firma di entrambi i genitori</w:t>
      </w:r>
    </w:p>
    <w:p w:rsidR="001713CC" w:rsidRDefault="001713CC" w:rsidP="001713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  <w:bookmarkStart w:id="0" w:name="_GoBack"/>
      <w:bookmarkEnd w:id="0"/>
    </w:p>
    <w:p w:rsidR="00795DEF" w:rsidRDefault="00795DEF" w:rsidP="001713CC">
      <w:pPr>
        <w:jc w:val="both"/>
      </w:pPr>
    </w:p>
    <w:p w:rsidR="00795DEF" w:rsidRDefault="008775C3" w:rsidP="001713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sectPr w:rsidR="00795DEF" w:rsidSect="00877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D5A" w:rsidRDefault="00F84D5A" w:rsidP="00F84D5A">
      <w:pPr>
        <w:spacing w:after="0" w:line="240" w:lineRule="auto"/>
      </w:pPr>
      <w:r>
        <w:separator/>
      </w:r>
    </w:p>
  </w:endnote>
  <w:endnote w:type="continuationSeparator" w:id="1">
    <w:p w:rsidR="00F84D5A" w:rsidRDefault="00F84D5A" w:rsidP="00F8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FB" w:rsidRDefault="00744CF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FB" w:rsidRDefault="00744CF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FB" w:rsidRDefault="00744CF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D5A" w:rsidRDefault="00F84D5A" w:rsidP="00F84D5A">
      <w:pPr>
        <w:spacing w:after="0" w:line="240" w:lineRule="auto"/>
      </w:pPr>
      <w:r>
        <w:separator/>
      </w:r>
    </w:p>
  </w:footnote>
  <w:footnote w:type="continuationSeparator" w:id="1">
    <w:p w:rsidR="00F84D5A" w:rsidRDefault="00F84D5A" w:rsidP="00F84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FB" w:rsidRDefault="00744CF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FB" w:rsidRDefault="00744CF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FB" w:rsidRDefault="00744CF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4795"/>
    <w:multiLevelType w:val="hybridMultilevel"/>
    <w:tmpl w:val="132CCE4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B39E6"/>
    <w:multiLevelType w:val="hybridMultilevel"/>
    <w:tmpl w:val="F42CC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3CC"/>
    <w:rsid w:val="00142C54"/>
    <w:rsid w:val="001458F2"/>
    <w:rsid w:val="001713CC"/>
    <w:rsid w:val="00471902"/>
    <w:rsid w:val="005029A8"/>
    <w:rsid w:val="007260C8"/>
    <w:rsid w:val="00744CFB"/>
    <w:rsid w:val="00795DEF"/>
    <w:rsid w:val="007A7DCB"/>
    <w:rsid w:val="007D0F1E"/>
    <w:rsid w:val="00842FD0"/>
    <w:rsid w:val="00854317"/>
    <w:rsid w:val="008775C3"/>
    <w:rsid w:val="00910CC9"/>
    <w:rsid w:val="00966534"/>
    <w:rsid w:val="009C433B"/>
    <w:rsid w:val="00B67E31"/>
    <w:rsid w:val="00C05111"/>
    <w:rsid w:val="00C2321F"/>
    <w:rsid w:val="00C27740"/>
    <w:rsid w:val="00CF2731"/>
    <w:rsid w:val="00D83D7E"/>
    <w:rsid w:val="00F243AC"/>
    <w:rsid w:val="00F84D5A"/>
    <w:rsid w:val="00FB2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2C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67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">
    <w:name w:val="Light Shading"/>
    <w:basedOn w:val="Tabellanormale"/>
    <w:uiPriority w:val="60"/>
    <w:rsid w:val="0047190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31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F8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84D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84D5A"/>
  </w:style>
  <w:style w:type="paragraph" w:styleId="Pidipagina">
    <w:name w:val="footer"/>
    <w:basedOn w:val="Normale"/>
    <w:link w:val="PidipaginaCarattere"/>
    <w:uiPriority w:val="99"/>
    <w:unhideWhenUsed/>
    <w:rsid w:val="00F84D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D54CE-6410-4258-845E-8BC1FECF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Marco</cp:lastModifiedBy>
  <cp:revision>6</cp:revision>
  <cp:lastPrinted>2016-10-23T15:04:00Z</cp:lastPrinted>
  <dcterms:created xsi:type="dcterms:W3CDTF">2016-10-20T13:34:00Z</dcterms:created>
  <dcterms:modified xsi:type="dcterms:W3CDTF">2016-10-23T15:35:00Z</dcterms:modified>
</cp:coreProperties>
</file>